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FD2" w14:textId="77777777" w:rsidR="00E8159D" w:rsidRPr="00E8159D" w:rsidRDefault="00E8159D" w:rsidP="00E423BF">
      <w:pPr>
        <w:widowControl/>
        <w:spacing w:afterLines="50" w:after="156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药品申报材料目录</w:t>
      </w:r>
    </w:p>
    <w:p w14:paraId="173A1B04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2B2B261F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3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3162398C" w14:textId="45A5ACFE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62A4E">
        <w:rPr>
          <w:rFonts w:ascii="仿宋_GB2312" w:eastAsia="仿宋_GB2312" w:hAnsi="等线" w:cs="Times New Roman"/>
          <w:sz w:val="24"/>
          <w:szCs w:val="24"/>
        </w:rPr>
        <w:t>GMP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证书（复印件，须清晰并盖生产企业鲜章</w:t>
      </w:r>
      <w:r w:rsidRPr="00E62A4E">
        <w:rPr>
          <w:rFonts w:ascii="仿宋_GB2312" w:eastAsia="仿宋_GB2312" w:hAnsi="等线" w:cs="Times New Roman"/>
          <w:sz w:val="24"/>
          <w:szCs w:val="24"/>
        </w:rPr>
        <w:t>,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进口药品提供全国总代理相关资质，如药品经营许可证、</w:t>
      </w:r>
      <w:r w:rsidRPr="00E62A4E">
        <w:rPr>
          <w:rFonts w:ascii="仿宋_GB2312" w:eastAsia="仿宋_GB2312" w:hAnsi="等线" w:cs="Times New Roman"/>
          <w:sz w:val="24"/>
          <w:szCs w:val="24"/>
        </w:rPr>
        <w:t>GSP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证书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；2019年12月1日后新注册的药品生产企业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（药品经营企业）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无需提供药品GMP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（GSP）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证书）</w:t>
      </w:r>
    </w:p>
    <w:p w14:paraId="204671E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498B52D3" w14:textId="62CF6701" w:rsidR="00E8159D" w:rsidRPr="00E62A4E" w:rsidRDefault="00EA06E2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bookmarkStart w:id="0" w:name="_Hlk104298259"/>
      <w:r w:rsidRPr="00E62A4E">
        <w:rPr>
          <w:rFonts w:ascii="仿宋_GB2312" w:eastAsia="仿宋_GB2312" w:hAnsi="等线" w:cs="Times New Roman" w:hint="eastAsia"/>
          <w:sz w:val="24"/>
          <w:szCs w:val="24"/>
        </w:rPr>
        <w:t>四川省药械集中采购和医药价格监管</w:t>
      </w:r>
      <w:bookmarkEnd w:id="0"/>
      <w:r w:rsidR="00E8159D" w:rsidRPr="00E62A4E">
        <w:rPr>
          <w:rFonts w:ascii="仿宋_GB2312" w:eastAsia="仿宋_GB2312" w:hAnsi="等线" w:cs="Times New Roman" w:hint="eastAsia"/>
          <w:sz w:val="24"/>
          <w:szCs w:val="24"/>
        </w:rPr>
        <w:t>平台挂网页面打印件。</w:t>
      </w:r>
    </w:p>
    <w:p w14:paraId="00F54831" w14:textId="0CEDF21C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医保品种</w:t>
      </w:r>
      <w:r w:rsidR="0090133D" w:rsidRPr="00E62A4E">
        <w:rPr>
          <w:rFonts w:ascii="仿宋_GB2312" w:eastAsia="仿宋_GB2312" w:hAnsi="等线" w:cs="Times New Roman" w:hint="eastAsia"/>
          <w:sz w:val="24"/>
          <w:szCs w:val="24"/>
        </w:rPr>
        <w:t>需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提供《</w:t>
      </w:r>
      <w:r w:rsidR="006565BF"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基本医疗保险、工伤保险和生育保险药品目录（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2</w:t>
      </w:r>
      <w:r w:rsidR="00EA06E2" w:rsidRPr="00E62A4E">
        <w:rPr>
          <w:rFonts w:ascii="仿宋_GB2312" w:eastAsia="仿宋_GB2312" w:hAnsi="等线" w:cs="Times New Roman"/>
          <w:sz w:val="24"/>
          <w:szCs w:val="24"/>
        </w:rPr>
        <w:t>021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年）》文件中申报品种所在页复印件和成都市医保药品编码</w:t>
      </w:r>
      <w:r w:rsidR="00E20F68" w:rsidRPr="00E62A4E">
        <w:rPr>
          <w:rFonts w:ascii="仿宋_GB2312" w:eastAsia="仿宋_GB2312" w:hAnsi="等线" w:cs="Times New Roman" w:hint="eastAsia"/>
          <w:sz w:val="24"/>
          <w:szCs w:val="24"/>
        </w:rPr>
        <w:t>（即8</w:t>
      </w:r>
      <w:r w:rsidR="00E20F68" w:rsidRPr="00E62A4E">
        <w:rPr>
          <w:rFonts w:ascii="仿宋_GB2312" w:eastAsia="仿宋_GB2312" w:hAnsi="等线" w:cs="Times New Roman"/>
          <w:sz w:val="24"/>
          <w:szCs w:val="24"/>
        </w:rPr>
        <w:t>69</w:t>
      </w:r>
      <w:r w:rsidR="00E20F68" w:rsidRPr="00E62A4E">
        <w:rPr>
          <w:rFonts w:ascii="仿宋_GB2312" w:eastAsia="仿宋_GB2312" w:hAnsi="等线" w:cs="Times New Roman" w:hint="eastAsia"/>
          <w:sz w:val="24"/>
          <w:szCs w:val="24"/>
        </w:rPr>
        <w:t>编码）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、</w:t>
      </w:r>
      <w:r w:rsidR="00CE68A6" w:rsidRPr="00E62A4E">
        <w:rPr>
          <w:rFonts w:ascii="仿宋_GB2312" w:eastAsia="仿宋_GB2312" w:hAnsi="等线" w:cs="Times New Roman" w:hint="eastAsia"/>
          <w:sz w:val="24"/>
          <w:szCs w:val="24"/>
        </w:rPr>
        <w:t>国家医保药品代码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5CDF239D" w14:textId="3E6578B9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有效药品价格资料</w:t>
      </w:r>
      <w:r w:rsidR="00E62A4E">
        <w:rPr>
          <w:rFonts w:ascii="仿宋_GB2312" w:eastAsia="仿宋_GB2312" w:hAnsi="等线" w:cs="Times New Roman" w:hint="eastAsia"/>
          <w:sz w:val="24"/>
          <w:szCs w:val="24"/>
        </w:rPr>
        <w:t>：</w:t>
      </w:r>
      <w:r w:rsidR="00EA06E2" w:rsidRPr="00E62A4E">
        <w:rPr>
          <w:rFonts w:ascii="仿宋_GB2312" w:eastAsia="仿宋_GB2312" w:hAnsi="等线" w:cs="Times New Roman" w:hint="eastAsia"/>
          <w:color w:val="000000" w:themeColor="text1"/>
          <w:sz w:val="24"/>
          <w:szCs w:val="24"/>
        </w:rPr>
        <w:t>四川省药械集中采购和医药价格监管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平台挂网价或成都市医保局团购价等）。</w:t>
      </w:r>
    </w:p>
    <w:p w14:paraId="7766377E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1" w:name="_Hlk485910359"/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14:paraId="276BD2F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省（市）级或入关口岸药检所药品质量检验报告书。</w:t>
      </w:r>
      <w:bookmarkEnd w:id="1"/>
    </w:p>
    <w:p w14:paraId="6E8805E5" w14:textId="2E6432C0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经国家药品监督管理局（</w:t>
      </w:r>
      <w:r w:rsidR="008E4E85" w:rsidRPr="00E62A4E">
        <w:rPr>
          <w:rFonts w:ascii="仿宋_GB2312" w:eastAsia="仿宋_GB2312" w:hAnsi="等线" w:cs="Times New Roman" w:hint="eastAsia"/>
          <w:sz w:val="24"/>
          <w:szCs w:val="24"/>
        </w:rPr>
        <w:t>NMPA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）批准的法定药品说明书、外包装。</w:t>
      </w:r>
    </w:p>
    <w:p w14:paraId="735711AF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4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6E4E4B33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5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4CA7E1A2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14:paraId="5F87D24D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6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89BB4A1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7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086D6A78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8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F9582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14:paraId="25CEDD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14:paraId="0C26B756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14:paraId="445406DA" w14:textId="77777777"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14:paraId="6697C444" w14:textId="77777777"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024D" w14:textId="77777777" w:rsidR="00934D56" w:rsidRDefault="00934D56" w:rsidP="00E423BF">
      <w:r>
        <w:separator/>
      </w:r>
    </w:p>
  </w:endnote>
  <w:endnote w:type="continuationSeparator" w:id="0">
    <w:p w14:paraId="5955A22B" w14:textId="77777777" w:rsidR="00934D56" w:rsidRDefault="00934D56" w:rsidP="00E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D99A" w14:textId="77777777" w:rsidR="00934D56" w:rsidRDefault="00934D56" w:rsidP="00E423BF">
      <w:r>
        <w:separator/>
      </w:r>
    </w:p>
  </w:footnote>
  <w:footnote w:type="continuationSeparator" w:id="0">
    <w:p w14:paraId="39214759" w14:textId="77777777" w:rsidR="00934D56" w:rsidRDefault="00934D56" w:rsidP="00E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 w16cid:durableId="70425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59D"/>
    <w:rsid w:val="001C22EF"/>
    <w:rsid w:val="002D36C7"/>
    <w:rsid w:val="003110C8"/>
    <w:rsid w:val="003552B7"/>
    <w:rsid w:val="00456013"/>
    <w:rsid w:val="00617D1D"/>
    <w:rsid w:val="006565BF"/>
    <w:rsid w:val="0073559E"/>
    <w:rsid w:val="00735BE2"/>
    <w:rsid w:val="008B6466"/>
    <w:rsid w:val="008E4E85"/>
    <w:rsid w:val="008F5768"/>
    <w:rsid w:val="0090133D"/>
    <w:rsid w:val="00934D56"/>
    <w:rsid w:val="009C3644"/>
    <w:rsid w:val="009C44A4"/>
    <w:rsid w:val="00B64807"/>
    <w:rsid w:val="00B64D03"/>
    <w:rsid w:val="00C43291"/>
    <w:rsid w:val="00CA299D"/>
    <w:rsid w:val="00CB05E7"/>
    <w:rsid w:val="00CE68A6"/>
    <w:rsid w:val="00E20F68"/>
    <w:rsid w:val="00E423BF"/>
    <w:rsid w:val="00E62A4E"/>
    <w:rsid w:val="00E8159D"/>
    <w:rsid w:val="00EA06E2"/>
    <w:rsid w:val="00F36C5A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C784"/>
  <w15:docId w15:val="{E25DB217-D704-4C66-A81A-E4E55A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5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3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602</Characters>
  <Application>Microsoft Office Word</Application>
  <DocSecurity>0</DocSecurity>
  <Lines>5</Lines>
  <Paragraphs>1</Paragraphs>
  <ScaleCrop>false</ScaleCrop>
  <Company>Lenovo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MM YZ</cp:lastModifiedBy>
  <cp:revision>15</cp:revision>
  <dcterms:created xsi:type="dcterms:W3CDTF">2019-11-25T09:03:00Z</dcterms:created>
  <dcterms:modified xsi:type="dcterms:W3CDTF">2022-05-24T08:39:00Z</dcterms:modified>
</cp:coreProperties>
</file>