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AD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79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612CA805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成都市第三人民医院护士规范化培训</w:t>
      </w:r>
    </w:p>
    <w:p w14:paraId="347315D2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知情同意书</w:t>
      </w:r>
    </w:p>
    <w:p w14:paraId="00FC85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尊敬的学员：</w:t>
      </w:r>
    </w:p>
    <w:p w14:paraId="51179D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您好！欢迎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成都市第三人民医院护士规范化培训。为保障您的合法权益，请仔细阅读本知情同意书，并在充分了解培训内容、考核方式、人事关系及相关安排后，决定是否签署。</w:t>
      </w:r>
    </w:p>
    <w:p w14:paraId="1FCEA7D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一、培训内容及周期</w:t>
      </w:r>
    </w:p>
    <w:p w14:paraId="7B0F5F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您将自愿以“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”的身份参加我院的护士规范化培训，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培训周期为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，培训内容包括基本理论知识、常见临床护理操作技术、各专业理论与实践能力培训。</w:t>
      </w:r>
    </w:p>
    <w:p w14:paraId="62B1A69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二、培训考核</w:t>
      </w:r>
    </w:p>
    <w:p w14:paraId="04195E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护士规范化培训考核包括过程考核（月考核、出科考核及年度考核）和结业考核两部分，过程考核、结业考核均由医院组织实施。</w:t>
      </w:r>
    </w:p>
    <w:p w14:paraId="22AC6F5B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三、证书颁发</w:t>
      </w:r>
    </w:p>
    <w:p w14:paraId="155B04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培训合格者将颁发《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成都市第三人民医院护士规范化培训合格证》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2BFB9C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四、人事关系</w:t>
      </w:r>
    </w:p>
    <w:p w14:paraId="3780800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您自愿以“培训学员”身份参加我院的护士规范化培训。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录取后与医院签订护士规范化培训协议。学员由护理部统一管理。学员人事档案由户口所在地或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档案管理部门代管。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培训结束且考核合格，医院将择优留用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未留用学员需再次择业。</w:t>
      </w:r>
    </w:p>
    <w:p w14:paraId="6CB7A99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6F7F7A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在培训期间，严格遵守医院的各项规章制度，服从医院的统一安排和管理。积极参与培训课程、临床实践及医院组织的相关活动，努力提升自身的专业技能和综合素质。</w:t>
      </w:r>
    </w:p>
    <w:p w14:paraId="0A9406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593A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我已仔细阅读并充分理解上述内容，自愿参加此次护士规范化培训，将严格遵守相关规定和要求，努力完成培训任务。</w:t>
      </w:r>
    </w:p>
    <w:p w14:paraId="69DEC09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EAF948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 w14:paraId="6B3453B6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290889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CB471C8"/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809905-9FB0-4E63-A48D-25135B4065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3B73E7-94CE-4258-A101-43B2807227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128C6B-04BE-43CA-997E-FEAF22230D4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CE9A73B-362D-422E-AEC8-1973AFD8A7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543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DF0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DF0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2025-05-28T07:31:34Z</dcterms:created>
  <dc:creator>CD3120</dc:creator>
  <cp:lastModifiedBy>刘选茹</cp:lastModifiedBy>
  <dcterms:modified xsi:type="dcterms:W3CDTF">2025-05-28T07:33:32Z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eyJoZGlkIjoiMjYzOTRjZTI4NGIwM2I5Y2NhYTJkMWI5MjdjMGQxMTgiLCJ1c2VySWQiOiIxNjc2NzA1OTYyIn0=</vt:lpwstr>
  </property>
  <property fmtid="{D5CDD505-2E9C-101B-9397-08002B2CF9AE}" pid="4" name="ICV">
    <vt:lpwstr>5D159E0518DE4325A95271561FBB340B_12</vt:lpwstr>
  </property>
</Properties>
</file>