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E5C68" w14:textId="74879113" w:rsidR="002154A3" w:rsidRPr="007F64E0" w:rsidRDefault="00000000">
      <w:pPr>
        <w:snapToGrid w:val="0"/>
        <w:spacing w:line="240" w:lineRule="auto"/>
        <w:ind w:firstLineChars="0" w:firstLine="0"/>
        <w:rPr>
          <w:rFonts w:ascii="黑体" w:eastAsia="黑体" w:hAnsi="黑体"/>
        </w:rPr>
      </w:pPr>
      <w:r w:rsidRPr="007F64E0">
        <w:rPr>
          <w:rFonts w:ascii="黑体" w:eastAsia="黑体" w:hAnsi="黑体" w:hint="eastAsia"/>
        </w:rPr>
        <w:t xml:space="preserve">附件 </w:t>
      </w:r>
      <w:r w:rsidR="001D4B33">
        <w:rPr>
          <w:rFonts w:ascii="黑体" w:eastAsia="黑体" w:hAnsi="黑体"/>
        </w:rPr>
        <w:t>2</w:t>
      </w:r>
    </w:p>
    <w:p w14:paraId="09B697B2" w14:textId="0FD56D3B" w:rsidR="002154A3" w:rsidRPr="007F64E0" w:rsidRDefault="007F64E0" w:rsidP="00D253E8">
      <w:pPr>
        <w:overflowPunct w:val="0"/>
        <w:adjustRightInd w:val="0"/>
        <w:snapToGrid w:val="0"/>
        <w:spacing w:line="560" w:lineRule="exact"/>
        <w:ind w:firstLineChars="0" w:firstLine="0"/>
        <w:jc w:val="center"/>
        <w:rPr>
          <w:rFonts w:ascii="黑体" w:eastAsia="黑体" w:hAnsi="黑体"/>
          <w:bCs/>
          <w:spacing w:val="-6"/>
        </w:rPr>
      </w:pPr>
      <w:r w:rsidRPr="007F64E0">
        <w:rPr>
          <w:rFonts w:ascii="黑体" w:eastAsia="黑体" w:hAnsi="黑体" w:hint="eastAsia"/>
          <w:color w:val="000000"/>
          <w:spacing w:val="-6"/>
          <w:kern w:val="0"/>
          <w:szCs w:val="32"/>
          <w:lang w:bidi="ar"/>
        </w:rPr>
        <w:t>成都市</w:t>
      </w:r>
      <w:proofErr w:type="gramStart"/>
      <w:r w:rsidRPr="007F64E0">
        <w:rPr>
          <w:rFonts w:ascii="黑体" w:eastAsia="黑体" w:hAnsi="黑体" w:hint="eastAsia"/>
          <w:color w:val="000000"/>
          <w:spacing w:val="-6"/>
          <w:kern w:val="0"/>
          <w:szCs w:val="32"/>
          <w:lang w:bidi="ar"/>
        </w:rPr>
        <w:t>卫健委推送</w:t>
      </w:r>
      <w:proofErr w:type="gramEnd"/>
      <w:r w:rsidRPr="007F64E0">
        <w:rPr>
          <w:rFonts w:ascii="黑体" w:eastAsia="黑体" w:hAnsi="黑体" w:hint="eastAsia"/>
          <w:color w:val="000000"/>
          <w:spacing w:val="-6"/>
          <w:kern w:val="0"/>
          <w:szCs w:val="32"/>
          <w:lang w:bidi="ar"/>
        </w:rPr>
        <w:t>的</w:t>
      </w:r>
      <w:r w:rsidRPr="007F64E0">
        <w:rPr>
          <w:rFonts w:ascii="黑体" w:eastAsia="黑体" w:hAnsi="黑体" w:hint="eastAsia"/>
          <w:bCs/>
          <w:spacing w:val="-6"/>
        </w:rPr>
        <w:t>Ⅰ</w:t>
      </w:r>
      <w:proofErr w:type="gramStart"/>
      <w:r w:rsidRPr="007F64E0">
        <w:rPr>
          <w:rFonts w:ascii="黑体" w:eastAsia="黑体" w:hAnsi="黑体" w:hint="eastAsia"/>
          <w:bCs/>
          <w:spacing w:val="-6"/>
        </w:rPr>
        <w:t>类创新药</w:t>
      </w:r>
      <w:proofErr w:type="gramEnd"/>
    </w:p>
    <w:p w14:paraId="02B63934" w14:textId="77777777" w:rsidR="00D253E8" w:rsidRPr="00D253E8" w:rsidRDefault="00D253E8" w:rsidP="00D253E8">
      <w:pPr>
        <w:overflowPunct w:val="0"/>
        <w:adjustRightInd w:val="0"/>
        <w:snapToGrid w:val="0"/>
        <w:spacing w:line="560" w:lineRule="exact"/>
        <w:ind w:firstLineChars="0" w:firstLine="0"/>
        <w:jc w:val="center"/>
        <w:rPr>
          <w:rFonts w:ascii="楷体_GB2312" w:eastAsia="楷体_GB2312"/>
          <w:bCs/>
          <w:spacing w:val="-6"/>
        </w:rPr>
      </w:pPr>
    </w:p>
    <w:tbl>
      <w:tblPr>
        <w:tblStyle w:val="ab"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2424"/>
        <w:gridCol w:w="1132"/>
        <w:gridCol w:w="1560"/>
        <w:gridCol w:w="1257"/>
        <w:gridCol w:w="2094"/>
      </w:tblGrid>
      <w:tr w:rsidR="004A47AB" w:rsidRPr="00D253E8" w14:paraId="397437C1" w14:textId="77777777" w:rsidTr="00D74836">
        <w:trPr>
          <w:trHeight w:val="682"/>
          <w:tblHeader/>
          <w:jc w:val="center"/>
        </w:trPr>
        <w:tc>
          <w:tcPr>
            <w:tcW w:w="304" w:type="pct"/>
            <w:vAlign w:val="center"/>
          </w:tcPr>
          <w:p w14:paraId="3CE63CF0" w14:textId="77777777" w:rsidR="004A47AB" w:rsidRPr="00D253E8" w:rsidRDefault="004A47A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D253E8">
              <w:rPr>
                <w:rFonts w:ascii="黑体" w:eastAsia="黑体" w:hAnsi="黑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44" w:type="pct"/>
            <w:vAlign w:val="center"/>
          </w:tcPr>
          <w:p w14:paraId="67BCA2A5" w14:textId="77777777" w:rsidR="004A47AB" w:rsidRPr="00D253E8" w:rsidRDefault="004A47A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D253E8">
              <w:rPr>
                <w:rFonts w:ascii="黑体" w:eastAsia="黑体" w:hAnsi="黑体" w:cs="Times New Roman"/>
                <w:color w:val="000000"/>
                <w:sz w:val="24"/>
                <w:szCs w:val="24"/>
              </w:rPr>
              <w:t>药品名称</w:t>
            </w:r>
          </w:p>
        </w:tc>
        <w:tc>
          <w:tcPr>
            <w:tcW w:w="628" w:type="pct"/>
            <w:vAlign w:val="center"/>
          </w:tcPr>
          <w:p w14:paraId="4AB87D84" w14:textId="77777777" w:rsidR="004A47AB" w:rsidRPr="00D253E8" w:rsidRDefault="004A47A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D253E8">
              <w:rPr>
                <w:rFonts w:ascii="黑体" w:eastAsia="黑体" w:hAnsi="黑体" w:cs="Times New Roman"/>
                <w:color w:val="000000"/>
                <w:sz w:val="24"/>
                <w:szCs w:val="24"/>
              </w:rPr>
              <w:t>剂型</w:t>
            </w:r>
          </w:p>
        </w:tc>
        <w:tc>
          <w:tcPr>
            <w:tcW w:w="865" w:type="pct"/>
            <w:vAlign w:val="center"/>
          </w:tcPr>
          <w:p w14:paraId="22B4082C" w14:textId="6A0C5F88" w:rsidR="004A47AB" w:rsidRPr="00D253E8" w:rsidRDefault="004A47A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D253E8">
              <w:rPr>
                <w:rFonts w:ascii="黑体" w:eastAsia="黑体" w:hAnsi="黑体" w:cs="Times New Roman"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697" w:type="pct"/>
            <w:vAlign w:val="center"/>
          </w:tcPr>
          <w:p w14:paraId="258C26BA" w14:textId="74190CE5" w:rsidR="004A47AB" w:rsidRPr="00D253E8" w:rsidRDefault="004A47A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转换比</w:t>
            </w:r>
          </w:p>
        </w:tc>
        <w:tc>
          <w:tcPr>
            <w:tcW w:w="1161" w:type="pct"/>
            <w:vAlign w:val="center"/>
          </w:tcPr>
          <w:p w14:paraId="6FAA43F1" w14:textId="3E42D903" w:rsidR="004A47AB" w:rsidRPr="00D253E8" w:rsidRDefault="004A47A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D253E8">
              <w:rPr>
                <w:rFonts w:ascii="黑体" w:eastAsia="黑体" w:hAnsi="黑体" w:cs="Times New Roman"/>
                <w:color w:val="000000"/>
                <w:sz w:val="24"/>
                <w:szCs w:val="24"/>
              </w:rPr>
              <w:t>生产厂家</w:t>
            </w:r>
          </w:p>
        </w:tc>
      </w:tr>
      <w:tr w:rsidR="004A47AB" w:rsidRPr="00D253E8" w14:paraId="100F2C76" w14:textId="77777777" w:rsidTr="00D74836">
        <w:trPr>
          <w:trHeight w:val="621"/>
          <w:jc w:val="center"/>
        </w:trPr>
        <w:tc>
          <w:tcPr>
            <w:tcW w:w="304" w:type="pct"/>
            <w:vAlign w:val="center"/>
          </w:tcPr>
          <w:p w14:paraId="3A8BC7FF" w14:textId="77777777" w:rsidR="004A47AB" w:rsidRPr="004A47AB" w:rsidRDefault="004A47AB" w:rsidP="004A47A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4A47AB">
              <w:rPr>
                <w:rFonts w:ascii="仿宋_GB2312" w:hAnsi="仿宋" w:cs="Times New Rom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44" w:type="pct"/>
            <w:vAlign w:val="center"/>
          </w:tcPr>
          <w:p w14:paraId="1F845628" w14:textId="6EBF910D" w:rsidR="004A47AB" w:rsidRPr="004A47AB" w:rsidRDefault="004A47AB" w:rsidP="004A47A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4A47AB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脯氨酸</w:t>
            </w:r>
            <w:proofErr w:type="gramStart"/>
            <w:r w:rsidRPr="004A47AB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恒格列净</w:t>
            </w:r>
            <w:proofErr w:type="gramEnd"/>
            <w:r w:rsidRPr="004A47AB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片</w:t>
            </w:r>
          </w:p>
        </w:tc>
        <w:tc>
          <w:tcPr>
            <w:tcW w:w="628" w:type="pct"/>
            <w:vAlign w:val="center"/>
          </w:tcPr>
          <w:p w14:paraId="32EA122D" w14:textId="462C91C3" w:rsidR="004A47AB" w:rsidRPr="004A47AB" w:rsidRDefault="004A47AB" w:rsidP="004A47A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4A47AB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片剂</w:t>
            </w:r>
          </w:p>
        </w:tc>
        <w:tc>
          <w:tcPr>
            <w:tcW w:w="865" w:type="pct"/>
            <w:vAlign w:val="center"/>
          </w:tcPr>
          <w:p w14:paraId="58C8136D" w14:textId="49BACC4E" w:rsidR="004A47AB" w:rsidRPr="004A47AB" w:rsidRDefault="004A47AB" w:rsidP="004A47A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" w:cs="Times New Roman"/>
                <w:spacing w:val="-11"/>
                <w:sz w:val="21"/>
                <w:szCs w:val="21"/>
              </w:rPr>
            </w:pPr>
            <w:r w:rsidRPr="004A47AB">
              <w:rPr>
                <w:rStyle w:val="font21"/>
                <w:rFonts w:ascii="仿宋_GB2312" w:hAnsi="黑体" w:cs="黑体" w:hint="eastAsia"/>
                <w:sz w:val="21"/>
                <w:szCs w:val="21"/>
                <w:lang w:bidi="ar"/>
              </w:rPr>
              <w:t>10mg</w:t>
            </w:r>
          </w:p>
        </w:tc>
        <w:tc>
          <w:tcPr>
            <w:tcW w:w="697" w:type="pct"/>
            <w:vAlign w:val="center"/>
          </w:tcPr>
          <w:p w14:paraId="4E145FBE" w14:textId="7288D01B" w:rsidR="004A47AB" w:rsidRPr="004A47AB" w:rsidRDefault="004A47AB" w:rsidP="004A47A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4A47AB">
              <w:rPr>
                <w:rStyle w:val="font21"/>
                <w:rFonts w:ascii="仿宋_GB2312" w:hAnsi="黑体" w:cs="黑体" w:hint="eastAsia"/>
                <w:sz w:val="21"/>
                <w:szCs w:val="21"/>
                <w:lang w:bidi="ar"/>
              </w:rPr>
              <w:t>10</w:t>
            </w:r>
          </w:p>
        </w:tc>
        <w:tc>
          <w:tcPr>
            <w:tcW w:w="1161" w:type="pct"/>
            <w:vAlign w:val="center"/>
          </w:tcPr>
          <w:p w14:paraId="0E9E1697" w14:textId="72CBEF54" w:rsidR="004A47AB" w:rsidRPr="004A47AB" w:rsidRDefault="004A47AB" w:rsidP="004A47A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4A47AB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江苏恒瑞医药股份有限公司</w:t>
            </w:r>
          </w:p>
        </w:tc>
      </w:tr>
      <w:tr w:rsidR="004A47AB" w:rsidRPr="00D253E8" w14:paraId="02219D88" w14:textId="77777777" w:rsidTr="00D74836">
        <w:trPr>
          <w:trHeight w:val="621"/>
          <w:jc w:val="center"/>
        </w:trPr>
        <w:tc>
          <w:tcPr>
            <w:tcW w:w="304" w:type="pct"/>
            <w:vAlign w:val="center"/>
          </w:tcPr>
          <w:p w14:paraId="31296251" w14:textId="77777777" w:rsidR="004A47AB" w:rsidRPr="004A47AB" w:rsidRDefault="004A47AB" w:rsidP="004A47A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4A47AB">
              <w:rPr>
                <w:rFonts w:ascii="仿宋_GB2312" w:hAnsi="仿宋" w:cs="Times New Roman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44" w:type="pct"/>
            <w:vAlign w:val="center"/>
          </w:tcPr>
          <w:p w14:paraId="1BAD80CA" w14:textId="36E0D15D" w:rsidR="004A47AB" w:rsidRPr="004A47AB" w:rsidRDefault="004A47AB" w:rsidP="004A47A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4A47AB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海</w:t>
            </w:r>
            <w:proofErr w:type="gramStart"/>
            <w:r w:rsidRPr="004A47AB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曲泊帕</w:t>
            </w:r>
            <w:proofErr w:type="gramEnd"/>
            <w:r w:rsidRPr="004A47AB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乙醇胺片</w:t>
            </w:r>
          </w:p>
        </w:tc>
        <w:tc>
          <w:tcPr>
            <w:tcW w:w="628" w:type="pct"/>
            <w:vAlign w:val="center"/>
          </w:tcPr>
          <w:p w14:paraId="6A32842C" w14:textId="69CCA95C" w:rsidR="004A47AB" w:rsidRPr="004A47AB" w:rsidRDefault="004A47AB" w:rsidP="004A47A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4A47AB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片剂</w:t>
            </w:r>
          </w:p>
        </w:tc>
        <w:tc>
          <w:tcPr>
            <w:tcW w:w="865" w:type="pct"/>
            <w:vAlign w:val="center"/>
          </w:tcPr>
          <w:p w14:paraId="66DC0EF9" w14:textId="77777777" w:rsidR="00CA1800" w:rsidRDefault="004A47AB" w:rsidP="004A47A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" w:cs="Times New Roman"/>
                <w:spacing w:val="-11"/>
                <w:sz w:val="21"/>
                <w:szCs w:val="21"/>
              </w:rPr>
            </w:pPr>
            <w:r w:rsidRPr="004A47AB">
              <w:rPr>
                <w:rFonts w:ascii="仿宋_GB2312" w:hAnsi="仿宋" w:cs="Times New Roman" w:hint="eastAsia"/>
                <w:spacing w:val="-11"/>
                <w:sz w:val="21"/>
                <w:szCs w:val="21"/>
              </w:rPr>
              <w:t>2.5mg</w:t>
            </w:r>
          </w:p>
          <w:p w14:paraId="7E5C5318" w14:textId="3214E683" w:rsidR="004A47AB" w:rsidRPr="004A47AB" w:rsidRDefault="00CA1800" w:rsidP="004A47A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" w:cs="Times New Roman"/>
                <w:spacing w:val="-11"/>
                <w:sz w:val="21"/>
                <w:szCs w:val="21"/>
              </w:rPr>
            </w:pPr>
            <w:r>
              <w:rPr>
                <w:rFonts w:ascii="仿宋_GB2312" w:hAnsi="仿宋" w:cs="Times New Roman" w:hint="eastAsia"/>
                <w:spacing w:val="-11"/>
                <w:sz w:val="21"/>
                <w:szCs w:val="21"/>
              </w:rPr>
              <w:t>5mg</w:t>
            </w:r>
          </w:p>
        </w:tc>
        <w:tc>
          <w:tcPr>
            <w:tcW w:w="697" w:type="pct"/>
            <w:vAlign w:val="center"/>
          </w:tcPr>
          <w:p w14:paraId="1AFAC627" w14:textId="77777777" w:rsidR="004A47AB" w:rsidRPr="00CA1800" w:rsidRDefault="00CA1800" w:rsidP="004A47A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font21"/>
                <w:rFonts w:ascii="仿宋_GB2312" w:hAnsi="黑体" w:cs="黑体"/>
                <w:sz w:val="21"/>
                <w:szCs w:val="21"/>
                <w:lang w:bidi="ar"/>
              </w:rPr>
            </w:pPr>
            <w:r w:rsidRPr="00CA1800">
              <w:rPr>
                <w:rStyle w:val="font21"/>
                <w:rFonts w:ascii="仿宋_GB2312" w:hAnsi="黑体" w:cs="黑体"/>
                <w:sz w:val="21"/>
                <w:szCs w:val="21"/>
                <w:lang w:bidi="ar"/>
              </w:rPr>
              <w:t>14</w:t>
            </w:r>
          </w:p>
          <w:p w14:paraId="56589B9E" w14:textId="410184CF" w:rsidR="00CA1800" w:rsidRPr="00CA1800" w:rsidRDefault="00CA1800" w:rsidP="004A47A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font21"/>
                <w:rFonts w:ascii="仿宋_GB2312" w:hAnsi="黑体" w:cs="黑体"/>
                <w:sz w:val="21"/>
                <w:szCs w:val="21"/>
                <w:lang w:bidi="ar"/>
              </w:rPr>
            </w:pPr>
            <w:r w:rsidRPr="00CA1800">
              <w:rPr>
                <w:rStyle w:val="font21"/>
                <w:rFonts w:ascii="仿宋_GB2312" w:hAnsi="黑体" w:cs="黑体" w:hint="eastAsia"/>
                <w:sz w:val="21"/>
                <w:szCs w:val="21"/>
                <w:lang w:bidi="ar"/>
              </w:rPr>
              <w:t>1</w:t>
            </w:r>
            <w:r w:rsidRPr="00CA1800">
              <w:rPr>
                <w:rStyle w:val="font21"/>
                <w:rFonts w:ascii="仿宋_GB2312" w:hAnsi="黑体" w:cs="黑体"/>
                <w:sz w:val="21"/>
                <w:szCs w:val="21"/>
                <w:lang w:bidi="ar"/>
              </w:rPr>
              <w:t>4</w:t>
            </w:r>
          </w:p>
        </w:tc>
        <w:tc>
          <w:tcPr>
            <w:tcW w:w="1161" w:type="pct"/>
            <w:vAlign w:val="center"/>
          </w:tcPr>
          <w:p w14:paraId="36ECC684" w14:textId="42CAE3B2" w:rsidR="004A47AB" w:rsidRPr="004A47AB" w:rsidRDefault="004A47AB" w:rsidP="004A47A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4A47AB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江苏恒瑞医药股份有限公司</w:t>
            </w:r>
          </w:p>
        </w:tc>
      </w:tr>
      <w:tr w:rsidR="004A47AB" w:rsidRPr="00D253E8" w14:paraId="6277F6AA" w14:textId="77777777" w:rsidTr="00D74836">
        <w:trPr>
          <w:trHeight w:val="621"/>
          <w:jc w:val="center"/>
        </w:trPr>
        <w:tc>
          <w:tcPr>
            <w:tcW w:w="304" w:type="pct"/>
            <w:vAlign w:val="center"/>
          </w:tcPr>
          <w:p w14:paraId="5EA50BAC" w14:textId="77777777" w:rsidR="004A47AB" w:rsidRPr="004A47AB" w:rsidRDefault="004A47AB" w:rsidP="004A47A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4A47AB">
              <w:rPr>
                <w:rFonts w:ascii="仿宋_GB2312" w:hAnsi="仿宋" w:cs="Times New Roman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44" w:type="pct"/>
            <w:vAlign w:val="center"/>
          </w:tcPr>
          <w:p w14:paraId="7CBDB833" w14:textId="6B8A20AF" w:rsidR="004A47AB" w:rsidRPr="004A47AB" w:rsidRDefault="004A47AB" w:rsidP="004A47A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4A47AB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注射</w:t>
            </w:r>
            <w:proofErr w:type="gramStart"/>
            <w:r w:rsidRPr="004A47AB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用瑞康曲妥珠单</w:t>
            </w:r>
            <w:proofErr w:type="gramEnd"/>
            <w:r w:rsidRPr="004A47AB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抗</w:t>
            </w:r>
          </w:p>
        </w:tc>
        <w:tc>
          <w:tcPr>
            <w:tcW w:w="628" w:type="pct"/>
            <w:vAlign w:val="center"/>
          </w:tcPr>
          <w:p w14:paraId="155070E5" w14:textId="2D14D9DA" w:rsidR="004A47AB" w:rsidRPr="004A47AB" w:rsidRDefault="004A47AB" w:rsidP="004A47A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4A47AB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注射剂</w:t>
            </w:r>
          </w:p>
        </w:tc>
        <w:tc>
          <w:tcPr>
            <w:tcW w:w="865" w:type="pct"/>
            <w:vAlign w:val="center"/>
          </w:tcPr>
          <w:p w14:paraId="4A07B81D" w14:textId="6373B220" w:rsidR="004A47AB" w:rsidRPr="004A47AB" w:rsidRDefault="00CA1800" w:rsidP="004A47A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" w:cs="Times New Roman"/>
                <w:spacing w:val="-11"/>
                <w:sz w:val="21"/>
                <w:szCs w:val="21"/>
              </w:rPr>
            </w:pPr>
            <w:r w:rsidRPr="004A47AB">
              <w:rPr>
                <w:rStyle w:val="font21"/>
                <w:rFonts w:ascii="仿宋_GB2312" w:hAnsi="黑体" w:cs="黑体" w:hint="eastAsia"/>
                <w:sz w:val="21"/>
                <w:szCs w:val="21"/>
                <w:lang w:bidi="ar"/>
              </w:rPr>
              <w:t>0.1g</w:t>
            </w:r>
          </w:p>
        </w:tc>
        <w:tc>
          <w:tcPr>
            <w:tcW w:w="697" w:type="pct"/>
            <w:vAlign w:val="center"/>
          </w:tcPr>
          <w:p w14:paraId="3FECA23E" w14:textId="0DA82CD0" w:rsidR="004A47AB" w:rsidRPr="004A47AB" w:rsidRDefault="00CA1800" w:rsidP="004A47A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>
              <w:rPr>
                <w:rFonts w:ascii="仿宋_GB2312" w:hAnsi="仿宋" w:cs="Times New Roman" w:hint="eastAsia"/>
                <w:sz w:val="21"/>
                <w:szCs w:val="21"/>
              </w:rPr>
              <w:t>1</w:t>
            </w:r>
          </w:p>
        </w:tc>
        <w:tc>
          <w:tcPr>
            <w:tcW w:w="1161" w:type="pct"/>
            <w:vAlign w:val="center"/>
          </w:tcPr>
          <w:p w14:paraId="252F0FD9" w14:textId="6F262551" w:rsidR="004A47AB" w:rsidRPr="004A47AB" w:rsidRDefault="004A47AB" w:rsidP="004A47A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4A47AB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江苏恒瑞医药股份有限公司</w:t>
            </w:r>
          </w:p>
        </w:tc>
      </w:tr>
    </w:tbl>
    <w:p w14:paraId="6CC36A02" w14:textId="77777777" w:rsidR="002154A3" w:rsidRDefault="002154A3">
      <w:pPr>
        <w:snapToGrid w:val="0"/>
        <w:spacing w:line="20" w:lineRule="exact"/>
        <w:ind w:firstLineChars="0" w:firstLine="0"/>
      </w:pPr>
    </w:p>
    <w:sectPr w:rsidR="002154A3" w:rsidSect="00D253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80" w:right="1440" w:bottom="1080" w:left="1440" w:header="851" w:footer="850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352FB" w14:textId="77777777" w:rsidR="00B01FC8" w:rsidRDefault="00B01FC8">
      <w:pPr>
        <w:spacing w:line="240" w:lineRule="auto"/>
        <w:ind w:firstLine="640"/>
      </w:pPr>
      <w:r>
        <w:separator/>
      </w:r>
    </w:p>
  </w:endnote>
  <w:endnote w:type="continuationSeparator" w:id="0">
    <w:p w14:paraId="175353C3" w14:textId="77777777" w:rsidR="00B01FC8" w:rsidRDefault="00B01FC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FB9F6" w14:textId="77777777" w:rsidR="002154A3" w:rsidRDefault="00000000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069F33" wp14:editId="5616407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846AF8" w14:textId="77777777" w:rsidR="002154A3" w:rsidRDefault="00000000">
                          <w:pPr>
                            <w:pStyle w:val="a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69F3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0846AF8" w14:textId="77777777" w:rsidR="002154A3" w:rsidRDefault="00000000">
                    <w:pPr>
                      <w:pStyle w:val="a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1A017" w14:textId="77777777" w:rsidR="002154A3" w:rsidRDefault="002154A3">
    <w:pPr>
      <w:pStyle w:val="a3"/>
      <w:ind w:firstLine="360"/>
    </w:pPr>
  </w:p>
  <w:p w14:paraId="5EB76A8B" w14:textId="77777777" w:rsidR="002154A3" w:rsidRDefault="00000000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B40660" wp14:editId="4B654EF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F8C892" w14:textId="77777777" w:rsidR="002154A3" w:rsidRDefault="00000000">
                          <w:pPr>
                            <w:pStyle w:val="a3"/>
                            <w:ind w:firstLine="48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4066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41F8C892" w14:textId="77777777" w:rsidR="002154A3" w:rsidRDefault="00000000">
                    <w:pPr>
                      <w:pStyle w:val="a3"/>
                      <w:ind w:firstLine="48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93F66" w14:textId="77777777" w:rsidR="002154A3" w:rsidRDefault="002154A3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35E59" w14:textId="77777777" w:rsidR="00B01FC8" w:rsidRDefault="00B01FC8">
      <w:pPr>
        <w:spacing w:line="240" w:lineRule="auto"/>
        <w:ind w:firstLine="640"/>
      </w:pPr>
      <w:r>
        <w:separator/>
      </w:r>
    </w:p>
  </w:footnote>
  <w:footnote w:type="continuationSeparator" w:id="0">
    <w:p w14:paraId="2CA01BF7" w14:textId="77777777" w:rsidR="00B01FC8" w:rsidRDefault="00B01FC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7EDCC" w14:textId="77777777" w:rsidR="002154A3" w:rsidRDefault="002154A3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B44D4" w14:textId="77777777" w:rsidR="002154A3" w:rsidRDefault="002154A3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A5089" w14:textId="77777777" w:rsidR="002154A3" w:rsidRDefault="002154A3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8D4A0FE"/>
    <w:multiLevelType w:val="singleLevel"/>
    <w:tmpl w:val="88D4A0F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47105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32"/>
    <w:rsid w:val="00066121"/>
    <w:rsid w:val="00072E1D"/>
    <w:rsid w:val="000766AA"/>
    <w:rsid w:val="000C01EF"/>
    <w:rsid w:val="000D3DA6"/>
    <w:rsid w:val="000E57D2"/>
    <w:rsid w:val="00111854"/>
    <w:rsid w:val="00144F27"/>
    <w:rsid w:val="0019451B"/>
    <w:rsid w:val="001D4B33"/>
    <w:rsid w:val="002154A3"/>
    <w:rsid w:val="002364B8"/>
    <w:rsid w:val="003C0258"/>
    <w:rsid w:val="00417DF3"/>
    <w:rsid w:val="00430D08"/>
    <w:rsid w:val="004A47AB"/>
    <w:rsid w:val="0052649E"/>
    <w:rsid w:val="00553701"/>
    <w:rsid w:val="005A4041"/>
    <w:rsid w:val="005A4724"/>
    <w:rsid w:val="005A5BDF"/>
    <w:rsid w:val="00620409"/>
    <w:rsid w:val="0062631B"/>
    <w:rsid w:val="00632A16"/>
    <w:rsid w:val="006B0EFC"/>
    <w:rsid w:val="007F64E0"/>
    <w:rsid w:val="008478D9"/>
    <w:rsid w:val="00906BD8"/>
    <w:rsid w:val="00916318"/>
    <w:rsid w:val="00934E5D"/>
    <w:rsid w:val="00974649"/>
    <w:rsid w:val="00997D94"/>
    <w:rsid w:val="009B2FA7"/>
    <w:rsid w:val="00A61896"/>
    <w:rsid w:val="00A649A8"/>
    <w:rsid w:val="00AD7C32"/>
    <w:rsid w:val="00B01FC8"/>
    <w:rsid w:val="00B6292F"/>
    <w:rsid w:val="00BF19B4"/>
    <w:rsid w:val="00C24D5D"/>
    <w:rsid w:val="00C253A0"/>
    <w:rsid w:val="00C61013"/>
    <w:rsid w:val="00CA1800"/>
    <w:rsid w:val="00CD513A"/>
    <w:rsid w:val="00D03F5D"/>
    <w:rsid w:val="00D223DA"/>
    <w:rsid w:val="00D253E8"/>
    <w:rsid w:val="00D43B4B"/>
    <w:rsid w:val="00D66CFE"/>
    <w:rsid w:val="00D74836"/>
    <w:rsid w:val="00DA283E"/>
    <w:rsid w:val="00ED6115"/>
    <w:rsid w:val="00EE5D13"/>
    <w:rsid w:val="00EF6ADC"/>
    <w:rsid w:val="00F060EA"/>
    <w:rsid w:val="00F42A88"/>
    <w:rsid w:val="00FB274D"/>
    <w:rsid w:val="01922D7D"/>
    <w:rsid w:val="13125D10"/>
    <w:rsid w:val="20D12777"/>
    <w:rsid w:val="2F490E40"/>
    <w:rsid w:val="4B050E22"/>
    <w:rsid w:val="72E7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16DC82"/>
  <w15:docId w15:val="{3A7089F6-F526-45C0-B15F-E36C97B7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79" w:lineRule="exact"/>
      <w:ind w:firstLineChars="200" w:firstLine="200"/>
      <w:jc w:val="both"/>
    </w:pPr>
    <w:rPr>
      <w:rFonts w:eastAsia="仿宋_GB2312" w:cstheme="minorBidi"/>
      <w:kern w:val="2"/>
      <w:sz w:val="32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480" w:line="276" w:lineRule="auto"/>
      <w:ind w:firstLineChars="0" w:firstLine="0"/>
      <w:jc w:val="left"/>
      <w:outlineLvl w:val="0"/>
    </w:pPr>
    <w:rPr>
      <w:rFonts w:eastAsia="方正小标宋简体" w:cs="方正小标宋简体"/>
      <w:bCs/>
      <w:color w:val="000000" w:themeColor="text1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widowControl w:val="0"/>
      <w:snapToGrid w:val="0"/>
      <w:spacing w:line="580" w:lineRule="exact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pPr>
      <w:keepNext/>
      <w:keepLines/>
      <w:widowControl w:val="0"/>
      <w:snapToGrid w:val="0"/>
      <w:spacing w:line="580" w:lineRule="exact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eastAsia="方正小标宋简体" w:cs="方正小标宋简体"/>
      <w:bCs/>
      <w:color w:val="000000" w:themeColor="text1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eastAsia="楷体_GB2312" w:cstheme="majorBidi"/>
      <w:b/>
      <w:bCs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font91">
    <w:name w:val="font91"/>
    <w:basedOn w:val="a0"/>
    <w:qFormat/>
    <w:rPr>
      <w:rFonts w:ascii="仿宋_GB2312" w:eastAsia="仿宋_GB2312" w:hint="eastAsia"/>
      <w:color w:val="333333"/>
      <w:sz w:val="20"/>
      <w:szCs w:val="20"/>
      <w:u w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21">
    <w:name w:val="font21"/>
    <w:basedOn w:val="a0"/>
    <w:qFormat/>
    <w:rsid w:val="004A47AB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4A47AB"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4BD245-992F-44A7-A9C5-EA0D7FF0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恒 郗</dc:creator>
  <cp:lastModifiedBy>3313</cp:lastModifiedBy>
  <cp:revision>16</cp:revision>
  <cp:lastPrinted>2025-10-13T01:59:00Z</cp:lastPrinted>
  <dcterms:created xsi:type="dcterms:W3CDTF">2025-09-23T00:58:00Z</dcterms:created>
  <dcterms:modified xsi:type="dcterms:W3CDTF">2025-12-26T05:07:00Z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eyJoZGlkIjoiMzEwNTM5NzYwMDRjMzkwZTVkZjY2ODkwMGIxNGU0OTUiLCJ1c2VySWQiOiIxNjgyMDI4MDY4In0=</vt:lpwstr>
  </property>
  <property fmtid="{D5CDD505-2E9C-101B-9397-08002B2CF9AE}" pid="3" name="KSOProductBuildVer">
    <vt:lpwstr>2052-12.1.0.21915</vt:lpwstr>
  </property>
  <property fmtid="{D5CDD505-2E9C-101B-9397-08002B2CF9AE}" pid="4" name="ICV">
    <vt:lpwstr>7DC47B16AA944EAF89FAB22E561AA410_12</vt:lpwstr>
  </property>
</Properties>
</file>